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722B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Pressetext: </w:t>
      </w:r>
    </w:p>
    <w:p w14:paraId="4492C844" w14:textId="77777777" w:rsidR="00653324" w:rsidRPr="0041545E" w:rsidRDefault="00653324">
      <w:pPr>
        <w:pStyle w:val="Text"/>
        <w:rPr>
          <w:sz w:val="26"/>
          <w:szCs w:val="26"/>
        </w:rPr>
      </w:pPr>
    </w:p>
    <w:p w14:paraId="4E19C114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Konzert „LICHT“ </w:t>
      </w:r>
    </w:p>
    <w:p w14:paraId="4D10F714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Lübecker Kammerchor (Leitung: Andreas Krohn) </w:t>
      </w:r>
    </w:p>
    <w:p w14:paraId="1EE399CD" w14:textId="77777777" w:rsidR="00653324" w:rsidRPr="0041545E" w:rsidRDefault="00280E6F">
      <w:pPr>
        <w:pStyle w:val="Text"/>
        <w:rPr>
          <w:sz w:val="26"/>
          <w:szCs w:val="26"/>
          <w:lang w:val="en-US"/>
        </w:rPr>
      </w:pPr>
      <w:proofErr w:type="spellStart"/>
      <w:r w:rsidRPr="0041545E">
        <w:rPr>
          <w:sz w:val="26"/>
          <w:szCs w:val="26"/>
          <w:lang w:val="nl-NL"/>
        </w:rPr>
        <w:t>Aggregat</w:t>
      </w:r>
      <w:proofErr w:type="spellEnd"/>
      <w:r w:rsidRPr="0041545E">
        <w:rPr>
          <w:sz w:val="26"/>
          <w:szCs w:val="26"/>
          <w:lang w:val="nl-NL"/>
        </w:rPr>
        <w:t xml:space="preserve"> (Daniel </w:t>
      </w:r>
      <w:proofErr w:type="spellStart"/>
      <w:r w:rsidRPr="0041545E">
        <w:rPr>
          <w:sz w:val="26"/>
          <w:szCs w:val="26"/>
          <w:lang w:val="nl-NL"/>
        </w:rPr>
        <w:t>Sorour</w:t>
      </w:r>
      <w:proofErr w:type="spellEnd"/>
      <w:r w:rsidRPr="0041545E">
        <w:rPr>
          <w:sz w:val="26"/>
          <w:szCs w:val="26"/>
          <w:lang w:val="nl-NL"/>
        </w:rPr>
        <w:t>, Andr</w:t>
      </w:r>
      <w:r w:rsidRPr="0041545E">
        <w:rPr>
          <w:sz w:val="26"/>
          <w:szCs w:val="26"/>
          <w:lang w:val="fr-FR"/>
        </w:rPr>
        <w:t xml:space="preserve">é </w:t>
      </w:r>
      <w:r w:rsidRPr="0041545E">
        <w:rPr>
          <w:sz w:val="26"/>
          <w:szCs w:val="26"/>
          <w:lang w:val="en-US"/>
        </w:rPr>
        <w:t xml:space="preserve">Wittmann, Arian Robinson) </w:t>
      </w:r>
    </w:p>
    <w:p w14:paraId="1C9017A7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  <w:lang w:val="da-DK"/>
        </w:rPr>
        <w:t>Niklas L</w:t>
      </w:r>
      <w:proofErr w:type="spellStart"/>
      <w:r w:rsidRPr="0041545E">
        <w:rPr>
          <w:sz w:val="26"/>
          <w:szCs w:val="26"/>
        </w:rPr>
        <w:t>ängsfeld</w:t>
      </w:r>
      <w:proofErr w:type="spellEnd"/>
      <w:r w:rsidRPr="0041545E">
        <w:rPr>
          <w:sz w:val="26"/>
          <w:szCs w:val="26"/>
        </w:rPr>
        <w:t xml:space="preserve"> - Lichtinstallation </w:t>
      </w:r>
    </w:p>
    <w:p w14:paraId="5EE834C3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Freitag 13.05.2022 22:00 Uhr </w:t>
      </w:r>
    </w:p>
    <w:p w14:paraId="0D3D078B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Propsteikirche Herz Jesu Lübeck </w:t>
      </w:r>
    </w:p>
    <w:p w14:paraId="795705C8" w14:textId="77777777" w:rsidR="00653324" w:rsidRPr="0041545E" w:rsidRDefault="00653324">
      <w:pPr>
        <w:pStyle w:val="Text"/>
        <w:rPr>
          <w:sz w:val="26"/>
          <w:szCs w:val="26"/>
        </w:rPr>
      </w:pPr>
    </w:p>
    <w:p w14:paraId="70EADA52" w14:textId="77777777" w:rsidR="00095109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Ein Kammerchor und eine Elektroband – vereint im LICHT einer großen Lübecker Innenstadtkirche. Im visuellen Vordergrund dieses Konzertes steht eine Licht- und Lasershow. Um dem Licht und dem Klang genug Raum zu geben, wird eine gotische Kirche genutzt. </w:t>
      </w:r>
    </w:p>
    <w:p w14:paraId="29E6730C" w14:textId="08D866C2" w:rsidR="00095109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Die musikalischen Tracks des Lübecker Elektrotrios AGGREGAT (E-Cello, Drums, Synthesizer) sind mit akustischen Instrumenten umsetzbar. Daniel </w:t>
      </w:r>
      <w:proofErr w:type="spellStart"/>
      <w:r w:rsidRPr="0041545E">
        <w:rPr>
          <w:sz w:val="26"/>
          <w:szCs w:val="26"/>
        </w:rPr>
        <w:t>Sorour</w:t>
      </w:r>
      <w:proofErr w:type="spellEnd"/>
      <w:r w:rsidRPr="0041545E">
        <w:rPr>
          <w:sz w:val="26"/>
          <w:szCs w:val="26"/>
        </w:rPr>
        <w:t xml:space="preserve">, </w:t>
      </w:r>
      <w:proofErr w:type="spellStart"/>
      <w:r w:rsidRPr="0041545E">
        <w:rPr>
          <w:sz w:val="26"/>
          <w:szCs w:val="26"/>
        </w:rPr>
        <w:t>Andr</w:t>
      </w:r>
      <w:proofErr w:type="spellEnd"/>
      <w:r w:rsidRPr="0041545E">
        <w:rPr>
          <w:sz w:val="26"/>
          <w:szCs w:val="26"/>
          <w:lang w:val="fr-FR"/>
        </w:rPr>
        <w:t xml:space="preserve">é </w:t>
      </w:r>
      <w:r w:rsidRPr="0041545E">
        <w:rPr>
          <w:sz w:val="26"/>
          <w:szCs w:val="26"/>
        </w:rPr>
        <w:t xml:space="preserve">Wittmann und Arian Robinson haben bereits in der Vergangenheit in Lübeck (Günter-Grass-Haus, Katharinen-Kirche, </w:t>
      </w:r>
      <w:proofErr w:type="spellStart"/>
      <w:r w:rsidRPr="0041545E">
        <w:rPr>
          <w:sz w:val="26"/>
          <w:szCs w:val="26"/>
        </w:rPr>
        <w:t>PetriVisionen</w:t>
      </w:r>
      <w:proofErr w:type="spellEnd"/>
      <w:r w:rsidRPr="0041545E">
        <w:rPr>
          <w:sz w:val="26"/>
          <w:szCs w:val="26"/>
        </w:rPr>
        <w:t>) gezeigt, dass sie mit Marimba oder Klavier, Orgel oder Cembalo, Cello und Percussion groovige oder raumfüllende Flächen und Harmonien im Stil der Minimal Music entstehen lassen k</w:t>
      </w:r>
      <w:r w:rsidRPr="0041545E">
        <w:rPr>
          <w:sz w:val="26"/>
          <w:szCs w:val="26"/>
          <w:lang w:val="sv-SE"/>
        </w:rPr>
        <w:t>ö</w:t>
      </w:r>
      <w:proofErr w:type="spellStart"/>
      <w:r w:rsidRPr="0041545E">
        <w:rPr>
          <w:sz w:val="26"/>
          <w:szCs w:val="26"/>
        </w:rPr>
        <w:t>nnen</w:t>
      </w:r>
      <w:proofErr w:type="spellEnd"/>
      <w:r w:rsidRPr="0041545E">
        <w:rPr>
          <w:sz w:val="26"/>
          <w:szCs w:val="26"/>
        </w:rPr>
        <w:t xml:space="preserve">. </w:t>
      </w:r>
    </w:p>
    <w:p w14:paraId="477EEF60" w14:textId="6BB21542" w:rsidR="00095109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>Der LÜBECKER KAMMERCHOR (</w:t>
      </w:r>
      <w:proofErr w:type="spellStart"/>
      <w:r w:rsidRPr="0041545E">
        <w:rPr>
          <w:sz w:val="26"/>
          <w:szCs w:val="26"/>
        </w:rPr>
        <w:t>Ltg</w:t>
      </w:r>
      <w:proofErr w:type="spellEnd"/>
      <w:r w:rsidRPr="0041545E">
        <w:rPr>
          <w:sz w:val="26"/>
          <w:szCs w:val="26"/>
        </w:rPr>
        <w:t xml:space="preserve">. Andreas Krohn) gibt an diesem Abend das erste Live-Konzert seit zwei Jahren Pandemie-Pause! Seit jeher </w:t>
      </w:r>
      <w:r w:rsidRPr="0041545E">
        <w:rPr>
          <w:sz w:val="26"/>
          <w:szCs w:val="26"/>
          <w:lang w:val="sv-SE"/>
        </w:rPr>
        <w:t>ö</w:t>
      </w:r>
      <w:proofErr w:type="spellStart"/>
      <w:r w:rsidRPr="0041545E">
        <w:rPr>
          <w:sz w:val="26"/>
          <w:szCs w:val="26"/>
        </w:rPr>
        <w:t>fter</w:t>
      </w:r>
      <w:proofErr w:type="spellEnd"/>
      <w:r w:rsidRPr="0041545E">
        <w:rPr>
          <w:sz w:val="26"/>
          <w:szCs w:val="26"/>
        </w:rPr>
        <w:t xml:space="preserve"> den abseitigen und experimentellen Programmkonzepten zugeneigt, interpretiert der Chor Stücke von und gemeinsam mit AGGREGAT, sowie A-Cappella-Werke aus der Renaissance und der Moderne von Thomas Tallis, Arvo Pärt und Eric </w:t>
      </w:r>
      <w:proofErr w:type="spellStart"/>
      <w:r w:rsidRPr="0041545E">
        <w:rPr>
          <w:sz w:val="26"/>
          <w:szCs w:val="26"/>
        </w:rPr>
        <w:t>Whitacre</w:t>
      </w:r>
      <w:proofErr w:type="spellEnd"/>
      <w:r w:rsidRPr="0041545E">
        <w:rPr>
          <w:sz w:val="26"/>
          <w:szCs w:val="26"/>
        </w:rPr>
        <w:t xml:space="preserve"> – zum Thema LICHT. </w:t>
      </w:r>
    </w:p>
    <w:p w14:paraId="1A85C2E5" w14:textId="7CC65E51" w:rsidR="00653324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Der Lichtkünstler NIKLAS LÄNGSFELD (Meute Marching-Band, Fusion-Festival) füllt den Kirchenraum mit Lasern und Lichtstrahlern. Das Licht-Konzept ist auf die Musik und die wechselnden Spielorte der Ensembles abgestimmt. </w:t>
      </w:r>
    </w:p>
    <w:p w14:paraId="611D443B" w14:textId="77777777" w:rsidR="00095109" w:rsidRPr="0041545E" w:rsidRDefault="00095109">
      <w:pPr>
        <w:pStyle w:val="Text"/>
        <w:rPr>
          <w:sz w:val="26"/>
          <w:szCs w:val="26"/>
        </w:rPr>
      </w:pPr>
    </w:p>
    <w:p w14:paraId="18927AC6" w14:textId="3ACF808C" w:rsidR="00653324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Das Konzert wird </w:t>
      </w:r>
      <w:proofErr w:type="spellStart"/>
      <w:r w:rsidRPr="0041545E">
        <w:rPr>
          <w:sz w:val="26"/>
          <w:szCs w:val="26"/>
        </w:rPr>
        <w:t>gef</w:t>
      </w:r>
      <w:proofErr w:type="spellEnd"/>
      <w:r w:rsidRPr="0041545E">
        <w:rPr>
          <w:sz w:val="26"/>
          <w:szCs w:val="26"/>
          <w:lang w:val="sv-SE"/>
        </w:rPr>
        <w:t>ö</w:t>
      </w:r>
      <w:proofErr w:type="spellStart"/>
      <w:r w:rsidRPr="0041545E">
        <w:rPr>
          <w:sz w:val="26"/>
          <w:szCs w:val="26"/>
        </w:rPr>
        <w:t>rdert</w:t>
      </w:r>
      <w:proofErr w:type="spellEnd"/>
      <w:r w:rsidRPr="0041545E">
        <w:rPr>
          <w:sz w:val="26"/>
          <w:szCs w:val="26"/>
        </w:rPr>
        <w:t xml:space="preserve"> vom Kulturfunken Lübeck. </w:t>
      </w:r>
    </w:p>
    <w:p w14:paraId="45835107" w14:textId="77777777" w:rsidR="00095109" w:rsidRPr="0041545E" w:rsidRDefault="00095109">
      <w:pPr>
        <w:pStyle w:val="Text"/>
        <w:rPr>
          <w:sz w:val="26"/>
          <w:szCs w:val="26"/>
        </w:rPr>
      </w:pPr>
    </w:p>
    <w:p w14:paraId="467CBE85" w14:textId="77777777" w:rsidR="00653324" w:rsidRPr="0041545E" w:rsidRDefault="00653324">
      <w:pPr>
        <w:pStyle w:val="Text"/>
        <w:rPr>
          <w:sz w:val="26"/>
          <w:szCs w:val="26"/>
        </w:rPr>
      </w:pPr>
    </w:p>
    <w:p w14:paraId="3AA5BDD2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Der Eintritt zum Konzert </w:t>
      </w:r>
      <w:proofErr w:type="spellStart"/>
      <w:r w:rsidRPr="0041545E">
        <w:rPr>
          <w:sz w:val="26"/>
          <w:szCs w:val="26"/>
        </w:rPr>
        <w:t>beträ</w:t>
      </w:r>
      <w:r w:rsidRPr="0041545E">
        <w:rPr>
          <w:sz w:val="26"/>
          <w:szCs w:val="26"/>
          <w:lang w:val="it-IT"/>
        </w:rPr>
        <w:t>gt</w:t>
      </w:r>
      <w:proofErr w:type="spellEnd"/>
      <w:r w:rsidRPr="0041545E">
        <w:rPr>
          <w:sz w:val="26"/>
          <w:szCs w:val="26"/>
          <w:lang w:val="it-IT"/>
        </w:rPr>
        <w:t xml:space="preserve"> 15 / 8 Euro. </w:t>
      </w:r>
    </w:p>
    <w:p w14:paraId="03700266" w14:textId="77777777" w:rsidR="00653324" w:rsidRPr="0041545E" w:rsidRDefault="00280E6F">
      <w:pPr>
        <w:pStyle w:val="Text"/>
        <w:rPr>
          <w:sz w:val="26"/>
          <w:szCs w:val="26"/>
        </w:rPr>
      </w:pPr>
      <w:r w:rsidRPr="0041545E">
        <w:rPr>
          <w:sz w:val="26"/>
          <w:szCs w:val="26"/>
        </w:rPr>
        <w:t xml:space="preserve">Vorbestellung über info@schallundraum.org </w:t>
      </w:r>
    </w:p>
    <w:p w14:paraId="7B18C61D" w14:textId="77777777" w:rsidR="00653324" w:rsidRPr="0041545E" w:rsidRDefault="00280E6F">
      <w:pPr>
        <w:pStyle w:val="Text"/>
      </w:pPr>
      <w:r w:rsidRPr="0041545E">
        <w:rPr>
          <w:sz w:val="26"/>
          <w:szCs w:val="26"/>
        </w:rPr>
        <w:t xml:space="preserve">Abendkasse </w:t>
      </w:r>
    </w:p>
    <w:p w14:paraId="1E340813" w14:textId="77777777" w:rsidR="0041545E" w:rsidRPr="0041545E" w:rsidRDefault="0041545E">
      <w:pPr>
        <w:pStyle w:val="Text"/>
      </w:pPr>
    </w:p>
    <w:sectPr w:rsidR="0041545E" w:rsidRPr="004154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C657" w14:textId="77777777" w:rsidR="003E2EC4" w:rsidRDefault="003E2EC4">
      <w:r>
        <w:separator/>
      </w:r>
    </w:p>
  </w:endnote>
  <w:endnote w:type="continuationSeparator" w:id="0">
    <w:p w14:paraId="1C1D1035" w14:textId="77777777" w:rsidR="003E2EC4" w:rsidRDefault="003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EAB3" w14:textId="77777777" w:rsidR="00653324" w:rsidRDefault="006533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940F" w14:textId="77777777" w:rsidR="003E2EC4" w:rsidRDefault="003E2EC4">
      <w:r>
        <w:separator/>
      </w:r>
    </w:p>
  </w:footnote>
  <w:footnote w:type="continuationSeparator" w:id="0">
    <w:p w14:paraId="09CE17B1" w14:textId="77777777" w:rsidR="003E2EC4" w:rsidRDefault="003E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6ECA" w14:textId="77777777" w:rsidR="00653324" w:rsidRDefault="006533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24"/>
    <w:rsid w:val="00095109"/>
    <w:rsid w:val="00280E6F"/>
    <w:rsid w:val="003E2EC4"/>
    <w:rsid w:val="0041545E"/>
    <w:rsid w:val="006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18B69"/>
  <w15:docId w15:val="{E496C9E3-9B63-C046-9CF9-70163481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Krohn</cp:lastModifiedBy>
  <cp:revision>3</cp:revision>
  <dcterms:created xsi:type="dcterms:W3CDTF">2022-04-15T13:33:00Z</dcterms:created>
  <dcterms:modified xsi:type="dcterms:W3CDTF">2022-04-15T15:22:00Z</dcterms:modified>
</cp:coreProperties>
</file>